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E479A3" w:rsidTr="00D54E6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D54E6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926E60" w:rsidP="00D54E6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D38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4D109B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2E013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E479A3" w:rsidTr="00041A15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E479A3" w:rsidTr="00041A15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2E01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 ile,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açıdan kriz olgusunun özellikleri, nedenleri,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kamusal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krizi çözümlemeye yönelik yöntemler, kriz esnasında iletişimin önemi ve izlenebilecek stratejilerin neler olduğunun öğretilmesi amaçlanmaktadır.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C075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075D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041A15" w:rsidRDefault="00C075DC" w:rsidP="00041A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EA340F" w:rsidRPr="00E479A3" w:rsidRDefault="00EA340F" w:rsidP="00041A15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shd w:val="clear" w:color="auto" w:fill="FFFFFF"/>
              </w:rPr>
            </w:pPr>
            <w:r w:rsidRPr="00E479A3">
              <w:rPr>
                <w:sz w:val="20"/>
                <w:szCs w:val="20"/>
                <w:shd w:val="clear" w:color="auto" w:fill="FFFFFF"/>
              </w:rPr>
              <w:t>Kriz ve krizin özelliklerini açıkla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krizin nedenlerini sırala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sürecini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ve </w:t>
            </w:r>
            <w:r>
              <w:rPr>
                <w:sz w:val="20"/>
                <w:szCs w:val="20"/>
                <w:shd w:val="clear" w:color="auto" w:fill="FFFFFF"/>
              </w:rPr>
              <w:t xml:space="preserve">krizin 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>boyutlarını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koşullarında halkla ilişkiler etkinliklerini yürüt</w:t>
            </w:r>
            <w:r w:rsidR="00C075DC">
              <w:rPr>
                <w:sz w:val="20"/>
                <w:szCs w:val="20"/>
                <w:shd w:val="clear" w:color="auto" w:fill="FFFFFF"/>
              </w:rPr>
              <w:t>ür.</w:t>
            </w:r>
          </w:p>
          <w:p w:rsidR="00EA340F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 sonuçlarını değerlendir</w:t>
            </w:r>
            <w:r w:rsidR="00C075DC">
              <w:rPr>
                <w:sz w:val="20"/>
                <w:szCs w:val="20"/>
                <w:shd w:val="clear" w:color="auto" w:fill="FFFFFF"/>
              </w:rPr>
              <w:t>ir.</w:t>
            </w:r>
          </w:p>
          <w:p w:rsidR="003836B1" w:rsidRPr="00E479A3" w:rsidRDefault="003836B1" w:rsidP="00041A15">
            <w:pPr>
              <w:pStyle w:val="ListeParagraf"/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75DC" w:rsidRPr="00E479A3" w:rsidTr="00041A15">
        <w:trPr>
          <w:trHeight w:val="522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041A15" w:rsidP="00041A15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Kriz yönetiminin amacı, türleri, kriz yaratan faktörler ve kriz yönetim süreci.</w:t>
            </w:r>
          </w:p>
        </w:tc>
      </w:tr>
      <w:tr w:rsidR="00C075DC" w:rsidRPr="00E479A3" w:rsidTr="00D54E64">
        <w:trPr>
          <w:trHeight w:val="14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075DC" w:rsidRPr="00E479A3" w:rsidTr="00041A1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Nedir, Krizin Özelliklileri ve Nedenleri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Şiddeti ve Evreleri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Öncesi, Esnası ve Sonrası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Türleri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 Stratejileri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041A1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Krize Yönelik Planlama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Medya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Risk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Yönetiminin Esasları (Krizin Boyutları)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Sorunlar Yönetim-Risk Yönetimi-Kriz Yönetimi: Benzer Hedefler, Farklı Taktik Ve Stratejiler.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Sonuçlarının Ölçülmesi: Değerlendirme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2E0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Alanda Ortaya Çıkmış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Örnek Kriz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lerin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İncele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nmesi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075DC" w:rsidRPr="00E479A3" w:rsidTr="00041A1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Karşılaşılan krizleri tanımlayabilir, nedenlerini saptayabilir ve kriz sürecini başarı ile yönetebilir. 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075DC" w:rsidRPr="00E479A3" w:rsidTr="00041A1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Default="00C075DC" w:rsidP="00926E60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Bernstein, J. (2011). </w:t>
            </w:r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Manager's Guide to Crisis Management</w:t>
            </w: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, McGraw Hill Professional.</w:t>
            </w:r>
          </w:p>
          <w:p w:rsidR="00C075DC" w:rsidRPr="00E479A3" w:rsidRDefault="00C075DC" w:rsidP="00041A15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Filiz, E.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 Kamu Yönetiminde Kriz Yönetimi,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Alfa Akademi Yayınları.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075DC" w:rsidRPr="00E479A3" w:rsidTr="00041A1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926E60" w:rsidRDefault="00926E60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041A15" w:rsidRPr="00E479A3" w:rsidTr="00705281">
        <w:trPr>
          <w:trHeight w:val="312"/>
        </w:trPr>
        <w:tc>
          <w:tcPr>
            <w:tcW w:w="0" w:type="auto"/>
            <w:gridSpan w:val="19"/>
            <w:vAlign w:val="center"/>
          </w:tcPr>
          <w:p w:rsidR="00041A15" w:rsidRPr="00E479A3" w:rsidRDefault="00041A15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41A15" w:rsidRPr="00E479A3" w:rsidRDefault="00041A15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  <w:vAlign w:val="center"/>
          </w:tcPr>
          <w:p w:rsidR="008E0CC4" w:rsidRPr="00E479A3" w:rsidRDefault="008E0CC4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51122" w:rsidRPr="00E479A3" w:rsidTr="00F57F5D">
        <w:trPr>
          <w:trHeight w:val="312"/>
        </w:trPr>
        <w:tc>
          <w:tcPr>
            <w:tcW w:w="0" w:type="auto"/>
            <w:gridSpan w:val="19"/>
            <w:vAlign w:val="center"/>
          </w:tcPr>
          <w:p w:rsidR="00551122" w:rsidRPr="00E479A3" w:rsidRDefault="00551122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51122" w:rsidRPr="00E479A3" w:rsidTr="00041A15">
        <w:trPr>
          <w:trHeight w:val="312"/>
        </w:trPr>
        <w:tc>
          <w:tcPr>
            <w:tcW w:w="1548" w:type="dxa"/>
            <w:gridSpan w:val="2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B12D3" w:rsidRPr="00E479A3" w:rsidTr="00D54E64">
        <w:trPr>
          <w:trHeight w:val="421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12D3" w:rsidRPr="00E479A3" w:rsidTr="00D54E64">
        <w:trPr>
          <w:trHeight w:val="350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2CC1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1A15"/>
    <w:rsid w:val="00070A91"/>
    <w:rsid w:val="000B2531"/>
    <w:rsid w:val="000D1C7A"/>
    <w:rsid w:val="0011332A"/>
    <w:rsid w:val="00162F7C"/>
    <w:rsid w:val="00170490"/>
    <w:rsid w:val="001E737D"/>
    <w:rsid w:val="0022334C"/>
    <w:rsid w:val="00234506"/>
    <w:rsid w:val="00264264"/>
    <w:rsid w:val="002E0131"/>
    <w:rsid w:val="002E12A8"/>
    <w:rsid w:val="002E51E5"/>
    <w:rsid w:val="003836B1"/>
    <w:rsid w:val="003B7E08"/>
    <w:rsid w:val="004D109B"/>
    <w:rsid w:val="004E6F35"/>
    <w:rsid w:val="005055D1"/>
    <w:rsid w:val="00511105"/>
    <w:rsid w:val="00516276"/>
    <w:rsid w:val="00532916"/>
    <w:rsid w:val="00551122"/>
    <w:rsid w:val="0056677F"/>
    <w:rsid w:val="005A2DDB"/>
    <w:rsid w:val="005C547E"/>
    <w:rsid w:val="005E6210"/>
    <w:rsid w:val="00603611"/>
    <w:rsid w:val="006620C9"/>
    <w:rsid w:val="00682C58"/>
    <w:rsid w:val="006911DE"/>
    <w:rsid w:val="006A3B1E"/>
    <w:rsid w:val="006D383A"/>
    <w:rsid w:val="006F4838"/>
    <w:rsid w:val="00726BF3"/>
    <w:rsid w:val="00735019"/>
    <w:rsid w:val="007B624D"/>
    <w:rsid w:val="007E2250"/>
    <w:rsid w:val="008A7EA3"/>
    <w:rsid w:val="008B575F"/>
    <w:rsid w:val="008C19E5"/>
    <w:rsid w:val="008D7E29"/>
    <w:rsid w:val="008E0CC4"/>
    <w:rsid w:val="00906376"/>
    <w:rsid w:val="00926E60"/>
    <w:rsid w:val="00980F19"/>
    <w:rsid w:val="009B12D3"/>
    <w:rsid w:val="00B6649A"/>
    <w:rsid w:val="00B8566A"/>
    <w:rsid w:val="00B8726A"/>
    <w:rsid w:val="00BA7B79"/>
    <w:rsid w:val="00BC291B"/>
    <w:rsid w:val="00C075DC"/>
    <w:rsid w:val="00C26977"/>
    <w:rsid w:val="00C7454E"/>
    <w:rsid w:val="00C86A9E"/>
    <w:rsid w:val="00CF5E95"/>
    <w:rsid w:val="00D54E64"/>
    <w:rsid w:val="00D96724"/>
    <w:rsid w:val="00DF3E54"/>
    <w:rsid w:val="00E02BB6"/>
    <w:rsid w:val="00E14B21"/>
    <w:rsid w:val="00E479A3"/>
    <w:rsid w:val="00EA340F"/>
    <w:rsid w:val="00EA4B7E"/>
    <w:rsid w:val="00EA5DD4"/>
    <w:rsid w:val="00EF47A6"/>
    <w:rsid w:val="00F021C4"/>
    <w:rsid w:val="00F57F5D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D28"/>
  <w15:docId w15:val="{C64BC989-6824-49D6-A577-AF8C73CB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8FE1A-9BDF-4DEA-B226-8A3B1FF8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Kriz Yönetimi</dc:title>
  <dc:creator>Arş. Gör. Ali Burak AKSUNGUR</dc:creator>
  <cp:lastModifiedBy>Arş. Gör. Ali Burak AKSUNGUR</cp:lastModifiedBy>
  <cp:revision>8</cp:revision>
  <cp:lastPrinted>2018-07-02T09:07:00Z</cp:lastPrinted>
  <dcterms:created xsi:type="dcterms:W3CDTF">2018-08-01T12:52:00Z</dcterms:created>
  <dcterms:modified xsi:type="dcterms:W3CDTF">2018-10-10T22:16:00Z</dcterms:modified>
</cp:coreProperties>
</file>